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E81A" w14:textId="77777777" w:rsidR="008C14D3" w:rsidRDefault="008C14D3">
      <w:pPr>
        <w:rPr>
          <w:b/>
          <w:bCs/>
        </w:rPr>
      </w:pPr>
      <w:r>
        <w:rPr>
          <w:b/>
          <w:bCs/>
        </w:rPr>
        <w:t>Progetto di ricerca</w:t>
      </w:r>
    </w:p>
    <w:p w14:paraId="138878D1" w14:textId="09B3B086" w:rsidR="008C14D3" w:rsidRDefault="008C14D3">
      <w:r>
        <w:t xml:space="preserve">Il progetto di ricerca si inquadra nelle attività del progetto </w:t>
      </w:r>
      <w:r w:rsidR="007F335C">
        <w:t xml:space="preserve">UNDER, in collaborazione con il </w:t>
      </w:r>
      <w:proofErr w:type="spellStart"/>
      <w:r w:rsidR="007F335C">
        <w:t>proigetto</w:t>
      </w:r>
      <w:proofErr w:type="spellEnd"/>
      <w:r w:rsidR="007F335C">
        <w:t xml:space="preserve"> ERC DeepSeep. Il progetto considera lo studio delle proprietà magnetiche di rocce </w:t>
      </w:r>
      <w:proofErr w:type="spellStart"/>
      <w:r w:rsidR="007F335C">
        <w:t>serpentinitiche</w:t>
      </w:r>
      <w:proofErr w:type="spellEnd"/>
      <w:r w:rsidR="007F335C">
        <w:t xml:space="preserve"> con lo scopo di stimare i </w:t>
      </w:r>
      <w:proofErr w:type="spellStart"/>
      <w:r w:rsidR="007F335C">
        <w:t>paleoflussi</w:t>
      </w:r>
      <w:proofErr w:type="spellEnd"/>
      <w:r w:rsidR="007F335C">
        <w:t xml:space="preserve"> di idrogeno molecolare a esse associati. I contesti studiati sono quelli del massiccio di Monte Maggiore, in Corsica, e del </w:t>
      </w:r>
      <w:proofErr w:type="spellStart"/>
      <w:r w:rsidR="007F335C">
        <w:t>Belvidere</w:t>
      </w:r>
      <w:proofErr w:type="spellEnd"/>
      <w:r w:rsidR="007F335C">
        <w:t xml:space="preserve"> Mountain </w:t>
      </w:r>
      <w:proofErr w:type="spellStart"/>
      <w:r w:rsidR="007F335C">
        <w:t>Complex</w:t>
      </w:r>
      <w:proofErr w:type="spellEnd"/>
      <w:r w:rsidR="007F335C">
        <w:t>, in Vermont.</w:t>
      </w:r>
    </w:p>
    <w:p w14:paraId="245C4A26" w14:textId="77777777" w:rsidR="008C14D3" w:rsidRPr="008C14D3" w:rsidRDefault="008C14D3"/>
    <w:p w14:paraId="11540163" w14:textId="60B825A1" w:rsidR="00CF5D6E" w:rsidRPr="00CF5D6E" w:rsidRDefault="00CF5D6E">
      <w:pPr>
        <w:rPr>
          <w:b/>
          <w:bCs/>
        </w:rPr>
      </w:pPr>
      <w:r w:rsidRPr="00CF5D6E">
        <w:rPr>
          <w:b/>
          <w:bCs/>
        </w:rPr>
        <w:t>Programma delle attività</w:t>
      </w:r>
    </w:p>
    <w:p w14:paraId="63EA7BBD" w14:textId="0A6DAE06" w:rsidR="00CF5D6E" w:rsidRDefault="00CF5D6E">
      <w:r>
        <w:t xml:space="preserve">Durante i 4 mesi di borsa di ricerca, la persona scelta dovrà gestire un set di dati </w:t>
      </w:r>
      <w:r w:rsidR="007F335C">
        <w:t xml:space="preserve">magnetici già acquisiti e interpretarli in congiunzione con le caratteristiche petrografiche dei campioni di provenienza. A questo fine, è necessario che la persona scelta sia in possesso di competenze documentate nella gestione e </w:t>
      </w:r>
      <w:r w:rsidR="003B3967">
        <w:t>interpretazione</w:t>
      </w:r>
      <w:r w:rsidR="007F335C">
        <w:t xml:space="preserve"> di dati magnetici ottenuti su campioni di roccia, in particolare di rocce ultramafiche serpentinizzate, e </w:t>
      </w:r>
      <w:r w:rsidR="003B3967">
        <w:t>nell’analisi petrografica delle stesse rocce.</w:t>
      </w:r>
    </w:p>
    <w:sectPr w:rsidR="00CF5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E"/>
    <w:rsid w:val="003B3967"/>
    <w:rsid w:val="007F335C"/>
    <w:rsid w:val="008C14D3"/>
    <w:rsid w:val="009940EC"/>
    <w:rsid w:val="00CF5D6E"/>
    <w:rsid w:val="00E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8BA329"/>
  <w15:chartTrackingRefBased/>
  <w15:docId w15:val="{8F179987-F14F-B64E-B21F-3130EA4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5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5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5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5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5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5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5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5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5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5D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5D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5D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5D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5D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5D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5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5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5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5D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5D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5D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5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5D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5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Vitale Brovarone</dc:creator>
  <cp:keywords/>
  <dc:description/>
  <cp:lastModifiedBy>Alberto Vitale Brovarone</cp:lastModifiedBy>
  <cp:revision>2</cp:revision>
  <dcterms:created xsi:type="dcterms:W3CDTF">2025-02-19T13:54:00Z</dcterms:created>
  <dcterms:modified xsi:type="dcterms:W3CDTF">2025-02-19T13:54:00Z</dcterms:modified>
</cp:coreProperties>
</file>